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55A9"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 xml:space="preserve">DELEGATED TO </w:t>
      </w:r>
      <w:r w:rsidR="00BB4434">
        <w:rPr>
          <w:rFonts w:ascii="Arial" w:hAnsi="Arial" w:cs="Arial"/>
          <w:b/>
          <w:sz w:val="32"/>
          <w:szCs w:val="32"/>
        </w:rPr>
        <w:t>CABINET MEMBERS</w:t>
      </w:r>
      <w:r w:rsidR="00A12928">
        <w:rPr>
          <w:rFonts w:ascii="Arial" w:hAnsi="Arial" w:cs="Arial"/>
          <w:b/>
          <w:sz w:val="32"/>
          <w:szCs w:val="32"/>
        </w:rPr>
        <w:t xml:space="preserve"> </w:t>
      </w:r>
    </w:p>
    <w:p w14:paraId="3D023EDD" w14:textId="77777777" w:rsidR="00B87695" w:rsidRDefault="00B87695" w:rsidP="00BE1FD4">
      <w:pPr>
        <w:rPr>
          <w:rFonts w:ascii="Arial" w:hAnsi="Arial" w:cs="Arial"/>
          <w:b/>
        </w:rPr>
      </w:pPr>
    </w:p>
    <w:p w14:paraId="1C3A7907"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4EBED0D5" w14:textId="77777777" w:rsidTr="00E97024">
        <w:tc>
          <w:tcPr>
            <w:tcW w:w="3715" w:type="dxa"/>
          </w:tcPr>
          <w:p w14:paraId="0A41B65F"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61BDB994" w14:textId="77777777" w:rsidR="00B87695" w:rsidRDefault="00BB4434" w:rsidP="00BB4434">
            <w:pPr>
              <w:ind w:right="-108"/>
              <w:rPr>
                <w:rStyle w:val="Firstpagetablebold"/>
                <w:b w:val="0"/>
              </w:rPr>
            </w:pPr>
            <w:r w:rsidRPr="00BB4434">
              <w:rPr>
                <w:rStyle w:val="Firstpagetablebold"/>
                <w:b w:val="0"/>
              </w:rPr>
              <w:t xml:space="preserve">Approval of </w:t>
            </w:r>
            <w:r>
              <w:rPr>
                <w:rStyle w:val="Firstpagetablebold"/>
                <w:b w:val="0"/>
              </w:rPr>
              <w:t xml:space="preserve">the submission of </w:t>
            </w:r>
            <w:r w:rsidRPr="00BB4434">
              <w:rPr>
                <w:rStyle w:val="Firstpagetablebold"/>
                <w:b w:val="0"/>
              </w:rPr>
              <w:t xml:space="preserve">a bid to run the South and Vale Home Improvement Agency </w:t>
            </w:r>
            <w:r>
              <w:rPr>
                <w:rStyle w:val="Firstpagetablebold"/>
                <w:b w:val="0"/>
              </w:rPr>
              <w:t xml:space="preserve">(HIA) </w:t>
            </w:r>
            <w:r w:rsidRPr="00BB4434">
              <w:rPr>
                <w:rStyle w:val="Firstpagetablebold"/>
                <w:b w:val="0"/>
              </w:rPr>
              <w:t xml:space="preserve">on behalf of Oxfordshire County Council and </w:t>
            </w:r>
            <w:r>
              <w:rPr>
                <w:rStyle w:val="Firstpagetablebold"/>
                <w:b w:val="0"/>
              </w:rPr>
              <w:t>the provision of</w:t>
            </w:r>
            <w:r w:rsidRPr="00BB4434">
              <w:rPr>
                <w:rStyle w:val="Firstpagetablebold"/>
                <w:b w:val="0"/>
              </w:rPr>
              <w:t xml:space="preserve"> assistance to deal with </w:t>
            </w:r>
            <w:r>
              <w:rPr>
                <w:rStyle w:val="Firstpagetablebold"/>
                <w:b w:val="0"/>
              </w:rPr>
              <w:t>their</w:t>
            </w:r>
            <w:r w:rsidRPr="00BB4434">
              <w:rPr>
                <w:rStyle w:val="Firstpagetablebold"/>
                <w:b w:val="0"/>
              </w:rPr>
              <w:t xml:space="preserve"> Disabled Facilities Grant application backlog</w:t>
            </w:r>
          </w:p>
          <w:p w14:paraId="15FE102A" w14:textId="77777777" w:rsidR="005C13B3" w:rsidRPr="00BB4434" w:rsidRDefault="005C13B3" w:rsidP="00BB4434">
            <w:pPr>
              <w:ind w:right="-108"/>
              <w:rPr>
                <w:rFonts w:ascii="Arial" w:hAnsi="Arial"/>
                <w:b/>
              </w:rPr>
            </w:pPr>
          </w:p>
        </w:tc>
      </w:tr>
      <w:tr w:rsidR="006F6326" w14:paraId="02B6EAF4" w14:textId="77777777" w:rsidTr="00E97024">
        <w:tc>
          <w:tcPr>
            <w:tcW w:w="3715" w:type="dxa"/>
          </w:tcPr>
          <w:p w14:paraId="095E505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023D3F6D" w14:textId="77777777" w:rsidR="00263039" w:rsidRPr="00A96C08" w:rsidRDefault="00BB4434" w:rsidP="008A22C6">
            <w:pPr>
              <w:rPr>
                <w:rFonts w:ascii="Arial" w:hAnsi="Arial" w:cs="Arial"/>
              </w:rPr>
            </w:pPr>
            <w:r>
              <w:rPr>
                <w:rFonts w:ascii="Arial" w:hAnsi="Arial" w:cs="Arial"/>
              </w:rPr>
              <w:t>10 March 2023</w:t>
            </w:r>
          </w:p>
        </w:tc>
      </w:tr>
      <w:tr w:rsidR="00854133" w14:paraId="15D14739" w14:textId="77777777" w:rsidTr="00E97024">
        <w:tc>
          <w:tcPr>
            <w:tcW w:w="3715" w:type="dxa"/>
          </w:tcPr>
          <w:p w14:paraId="3E604884" w14:textId="77777777" w:rsidR="00854133" w:rsidRPr="00854133" w:rsidRDefault="00854133" w:rsidP="00BB4434">
            <w:pPr>
              <w:spacing w:before="120" w:after="120"/>
              <w:rPr>
                <w:rFonts w:ascii="Arial" w:hAnsi="Arial" w:cs="Arial"/>
              </w:rPr>
            </w:pPr>
            <w:r>
              <w:rPr>
                <w:rFonts w:ascii="Arial" w:hAnsi="Arial" w:cs="Arial"/>
                <w:b/>
              </w:rPr>
              <w:t xml:space="preserve">Source of delegation: </w:t>
            </w:r>
          </w:p>
        </w:tc>
        <w:tc>
          <w:tcPr>
            <w:tcW w:w="6209" w:type="dxa"/>
          </w:tcPr>
          <w:p w14:paraId="46854539" w14:textId="77777777" w:rsidR="00E97024" w:rsidRDefault="00BB4434" w:rsidP="00BB4434">
            <w:pPr>
              <w:rPr>
                <w:rFonts w:ascii="Arial" w:hAnsi="Arial" w:cs="Arial"/>
              </w:rPr>
            </w:pPr>
            <w:r w:rsidRPr="00BB4434">
              <w:rPr>
                <w:rFonts w:ascii="Arial" w:hAnsi="Arial" w:cs="Arial"/>
              </w:rPr>
              <w:t xml:space="preserve">Part 4.6 of the Constitution: the Leader may delegate executive responsibilities to a single Cabinet Member with or without consultation with officers or other Cabinet Members. The Leader agreed on </w:t>
            </w:r>
            <w:r>
              <w:rPr>
                <w:rFonts w:ascii="Arial" w:hAnsi="Arial" w:cs="Arial"/>
              </w:rPr>
              <w:t>07 March 2023</w:t>
            </w:r>
            <w:r w:rsidRPr="00BB4434">
              <w:rPr>
                <w:rFonts w:ascii="Arial" w:hAnsi="Arial" w:cs="Arial"/>
              </w:rPr>
              <w:t xml:space="preserve"> to delegate the decision to the </w:t>
            </w:r>
            <w:r>
              <w:rPr>
                <w:rFonts w:ascii="Arial" w:hAnsi="Arial" w:cs="Arial"/>
              </w:rPr>
              <w:t>Cabinet Member for Housing</w:t>
            </w:r>
            <w:r w:rsidRPr="00BB4434">
              <w:rPr>
                <w:rFonts w:ascii="Arial" w:hAnsi="Arial" w:cs="Arial"/>
              </w:rPr>
              <w:t>.</w:t>
            </w:r>
          </w:p>
          <w:p w14:paraId="0ECAD16F" w14:textId="77777777" w:rsidR="005C13B3" w:rsidRPr="00BB4434" w:rsidRDefault="005C13B3" w:rsidP="00BB4434">
            <w:pPr>
              <w:rPr>
                <w:rFonts w:ascii="Arial" w:hAnsi="Arial" w:cs="Arial"/>
              </w:rPr>
            </w:pPr>
          </w:p>
        </w:tc>
      </w:tr>
      <w:tr w:rsidR="00B87695" w14:paraId="2D012D92" w14:textId="77777777" w:rsidTr="00E97024">
        <w:tc>
          <w:tcPr>
            <w:tcW w:w="3715" w:type="dxa"/>
          </w:tcPr>
          <w:p w14:paraId="18A61C84" w14:textId="77777777" w:rsidR="003B1236" w:rsidRPr="00B87695" w:rsidRDefault="00854133" w:rsidP="00A70CF1">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26C65CC3" w14:textId="77777777" w:rsidR="006247C4" w:rsidRPr="00C81596" w:rsidRDefault="00C81596" w:rsidP="00CB5E4F">
            <w:pPr>
              <w:rPr>
                <w:rFonts w:ascii="Arial" w:hAnsi="Arial" w:cs="Arial"/>
              </w:rPr>
            </w:pPr>
            <w:r w:rsidRPr="00C81596">
              <w:rPr>
                <w:rFonts w:ascii="Arial" w:hAnsi="Arial" w:cs="Arial"/>
              </w:rPr>
              <w:t>The Cabinet Member for Housing resolved to:</w:t>
            </w:r>
          </w:p>
          <w:p w14:paraId="106EB0CC" w14:textId="1B9218F2" w:rsidR="00C81596" w:rsidRPr="00C81596" w:rsidRDefault="00C81596" w:rsidP="00C81596">
            <w:pPr>
              <w:rPr>
                <w:rStyle w:val="Firstpagetablebold"/>
                <w:b w:val="0"/>
              </w:rPr>
            </w:pPr>
            <w:r w:rsidRPr="00C81596">
              <w:rPr>
                <w:rStyle w:val="Firstpagetablebold"/>
                <w:b w:val="0"/>
              </w:rPr>
              <w:t>1. Approve the submission of the bid for a South &amp; Vale Home Improvement Agency.</w:t>
            </w:r>
          </w:p>
          <w:p w14:paraId="018148FF" w14:textId="2A837AEC" w:rsidR="00C81596" w:rsidRPr="00C81596" w:rsidRDefault="00C81596" w:rsidP="00C81596">
            <w:pPr>
              <w:rPr>
                <w:rStyle w:val="Firstpagetablebold"/>
                <w:b w:val="0"/>
              </w:rPr>
            </w:pPr>
            <w:r w:rsidRPr="00C81596">
              <w:rPr>
                <w:rStyle w:val="Firstpagetablebold"/>
                <w:b w:val="0"/>
              </w:rPr>
              <w:t xml:space="preserve">2. Delegate authority to the Director of Communities and People to submit the bid and enter into a contract up to a value of £1.8m in the event that the bid is successful. </w:t>
            </w:r>
          </w:p>
          <w:p w14:paraId="57DA0BAB" w14:textId="1BC48216" w:rsidR="00C81596" w:rsidRPr="00C81596" w:rsidRDefault="00C81596" w:rsidP="00C81596">
            <w:pPr>
              <w:rPr>
                <w:rStyle w:val="Firstpagetablebold"/>
                <w:b w:val="0"/>
              </w:rPr>
            </w:pPr>
            <w:r w:rsidRPr="00C81596">
              <w:rPr>
                <w:rStyle w:val="Firstpagetablebold"/>
                <w:b w:val="0"/>
              </w:rPr>
              <w:t>3. Recommend to Council that the budget is amended to take into account the provision of the HIA service to deliver the contract.</w:t>
            </w:r>
          </w:p>
          <w:p w14:paraId="01BD691D" w14:textId="77777777" w:rsidR="00C81596" w:rsidRDefault="00C81596" w:rsidP="00C81596">
            <w:pPr>
              <w:rPr>
                <w:rStyle w:val="Firstpagetablebold"/>
                <w:b w:val="0"/>
              </w:rPr>
            </w:pPr>
            <w:r w:rsidRPr="00C81596">
              <w:rPr>
                <w:rStyle w:val="Firstpagetablebold"/>
                <w:b w:val="0"/>
              </w:rPr>
              <w:t>4. Approve that the HIA assists South and Vale Council in reducing their backlog by carrying out 100 DFG cases and delegates approval to the Head of Regulatory Services &amp; Community Safety to enter into a contract up to a value of £200k.</w:t>
            </w:r>
          </w:p>
          <w:p w14:paraId="37A0C061" w14:textId="30E10D30" w:rsidR="005C13B3" w:rsidRPr="00BB4434" w:rsidRDefault="005C13B3" w:rsidP="00C81596">
            <w:pPr>
              <w:rPr>
                <w:rFonts w:ascii="Arial" w:hAnsi="Arial" w:cs="Arial"/>
                <w:highlight w:val="yellow"/>
              </w:rPr>
            </w:pPr>
          </w:p>
        </w:tc>
      </w:tr>
      <w:tr w:rsidR="00373F5D" w14:paraId="3FD4C5B0" w14:textId="77777777" w:rsidTr="00E97024">
        <w:tc>
          <w:tcPr>
            <w:tcW w:w="3715" w:type="dxa"/>
          </w:tcPr>
          <w:p w14:paraId="213DF5D6" w14:textId="77777777" w:rsidR="00373F5D" w:rsidRPr="00373F5D" w:rsidRDefault="00373F5D" w:rsidP="00BB4434">
            <w:pPr>
              <w:spacing w:before="120" w:after="120"/>
              <w:rPr>
                <w:rFonts w:ascii="Arial" w:hAnsi="Arial" w:cs="Arial"/>
              </w:rPr>
            </w:pPr>
            <w:r>
              <w:rPr>
                <w:rFonts w:ascii="Arial" w:hAnsi="Arial" w:cs="Arial"/>
                <w:b/>
              </w:rPr>
              <w:t xml:space="preserve">Purpose: </w:t>
            </w:r>
          </w:p>
        </w:tc>
        <w:tc>
          <w:tcPr>
            <w:tcW w:w="6209" w:type="dxa"/>
          </w:tcPr>
          <w:p w14:paraId="610CC445" w14:textId="77777777" w:rsidR="00960744" w:rsidRDefault="00BB4434" w:rsidP="00BB4434">
            <w:pPr>
              <w:rPr>
                <w:rFonts w:ascii="Arial" w:hAnsi="Arial" w:cs="Arial"/>
              </w:rPr>
            </w:pPr>
            <w:r w:rsidRPr="00BB4434">
              <w:rPr>
                <w:rFonts w:ascii="Arial" w:hAnsi="Arial" w:cs="Arial"/>
              </w:rPr>
              <w:t>To approve the submission of a bid for the contract to deliver the South and Vale Home Improvement Agency and approve the provision of assistance to South and Vale to deal with a backlog of applications for Disabled Facilities Grants.</w:t>
            </w:r>
          </w:p>
          <w:p w14:paraId="5A7622FF" w14:textId="77777777" w:rsidR="005C13B3" w:rsidRPr="00BB4434" w:rsidRDefault="005C13B3" w:rsidP="00BB4434">
            <w:pPr>
              <w:rPr>
                <w:rFonts w:ascii="Arial" w:hAnsi="Arial" w:cs="Arial"/>
              </w:rPr>
            </w:pPr>
          </w:p>
          <w:p w14:paraId="012989F4" w14:textId="77777777" w:rsidR="00BB4434" w:rsidRDefault="00BB4434" w:rsidP="00BB4434">
            <w:pPr>
              <w:rPr>
                <w:rFonts w:ascii="Arial" w:hAnsi="Arial" w:cs="Arial"/>
              </w:rPr>
            </w:pPr>
            <w:r w:rsidRPr="00BB4434">
              <w:rPr>
                <w:rFonts w:ascii="Arial" w:hAnsi="Arial" w:cs="Arial"/>
              </w:rPr>
              <w:t>To recommend to Council that the budget is amended to take into account the provision of the HIA service to deliver the contract.</w:t>
            </w:r>
          </w:p>
          <w:p w14:paraId="41D26761" w14:textId="77777777" w:rsidR="005C13B3" w:rsidRPr="00A96C08" w:rsidRDefault="005C13B3" w:rsidP="00BB4434">
            <w:pPr>
              <w:rPr>
                <w:rFonts w:ascii="Arial" w:hAnsi="Arial" w:cs="Arial"/>
              </w:rPr>
            </w:pPr>
          </w:p>
        </w:tc>
      </w:tr>
      <w:tr w:rsidR="00DC2E8D" w14:paraId="2F6DCB48" w14:textId="77777777" w:rsidTr="00E97024">
        <w:tc>
          <w:tcPr>
            <w:tcW w:w="3715" w:type="dxa"/>
          </w:tcPr>
          <w:p w14:paraId="60B0B56C" w14:textId="77777777" w:rsidR="00DC2E8D" w:rsidRPr="008E4629" w:rsidRDefault="008E4629" w:rsidP="00A70CF1">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319DFCAE" w14:textId="77777777" w:rsidR="00757726" w:rsidRDefault="00A70CF1" w:rsidP="00757726">
            <w:pPr>
              <w:rPr>
                <w:rFonts w:ascii="Arial" w:hAnsi="Arial" w:cs="Arial"/>
              </w:rPr>
            </w:pPr>
            <w:r>
              <w:rPr>
                <w:rFonts w:ascii="Arial" w:hAnsi="Arial" w:cs="Arial"/>
              </w:rPr>
              <w:t>If the bid is successful, Oxford City Council’s delivery of the contract will bring income into the Council and enable the Council to provide support to Oxfordshire residents as specified in the terms of the contract.</w:t>
            </w:r>
            <w:r w:rsidR="00C81596">
              <w:rPr>
                <w:rFonts w:ascii="Arial" w:hAnsi="Arial" w:cs="Arial"/>
              </w:rPr>
              <w:t xml:space="preserve"> There will also be benefits to the NHS health system which will improve access for residents who live in Oxford.</w:t>
            </w:r>
          </w:p>
          <w:p w14:paraId="762CCAD2" w14:textId="08AF92F9" w:rsidR="005C13B3" w:rsidRPr="00A96C08" w:rsidRDefault="005C13B3" w:rsidP="00757726">
            <w:pPr>
              <w:rPr>
                <w:rFonts w:ascii="Arial" w:hAnsi="Arial" w:cs="Arial"/>
              </w:rPr>
            </w:pPr>
          </w:p>
        </w:tc>
      </w:tr>
      <w:tr w:rsidR="00B87695" w14:paraId="765B56E6" w14:textId="77777777" w:rsidTr="00E97024">
        <w:tc>
          <w:tcPr>
            <w:tcW w:w="3715" w:type="dxa"/>
          </w:tcPr>
          <w:p w14:paraId="221C5FB3" w14:textId="77777777" w:rsidR="00B87695" w:rsidRPr="00B87695" w:rsidRDefault="00B87695" w:rsidP="00BB4434">
            <w:pPr>
              <w:spacing w:before="120" w:after="120"/>
              <w:rPr>
                <w:rFonts w:ascii="Arial" w:hAnsi="Arial" w:cs="Arial"/>
              </w:rPr>
            </w:pPr>
            <w:r w:rsidRPr="00B87695">
              <w:rPr>
                <w:rFonts w:ascii="Arial" w:hAnsi="Arial" w:cs="Arial"/>
                <w:b/>
              </w:rPr>
              <w:t xml:space="preserve">Decision made by: </w:t>
            </w:r>
          </w:p>
        </w:tc>
        <w:tc>
          <w:tcPr>
            <w:tcW w:w="6209" w:type="dxa"/>
          </w:tcPr>
          <w:p w14:paraId="35902800" w14:textId="77777777" w:rsidR="00E97024" w:rsidRPr="00A96C08" w:rsidRDefault="00BB4434" w:rsidP="008A22C6">
            <w:pPr>
              <w:rPr>
                <w:rFonts w:ascii="Arial" w:hAnsi="Arial" w:cs="Arial"/>
              </w:rPr>
            </w:pPr>
            <w:r>
              <w:rPr>
                <w:rFonts w:ascii="Arial" w:hAnsi="Arial" w:cs="Arial"/>
              </w:rPr>
              <w:t>Councillor Linda Smith, Cabinet Member for Housing</w:t>
            </w:r>
          </w:p>
        </w:tc>
      </w:tr>
      <w:tr w:rsidR="006F6326" w14:paraId="61155F32" w14:textId="77777777" w:rsidTr="00E97024">
        <w:tc>
          <w:tcPr>
            <w:tcW w:w="3715" w:type="dxa"/>
          </w:tcPr>
          <w:p w14:paraId="292199A9" w14:textId="2B9E0B98" w:rsidR="006F6326" w:rsidRDefault="006F6326" w:rsidP="005C13B3">
            <w:pPr>
              <w:spacing w:before="120" w:after="120"/>
              <w:rPr>
                <w:rFonts w:ascii="Arial" w:hAnsi="Arial" w:cs="Arial"/>
              </w:rPr>
            </w:pPr>
            <w:r w:rsidRPr="00BE1FD4">
              <w:rPr>
                <w:rFonts w:ascii="Arial" w:hAnsi="Arial" w:cs="Arial"/>
                <w:b/>
              </w:rPr>
              <w:lastRenderedPageBreak/>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692F9FFB" w14:textId="77777777" w:rsidR="00263039" w:rsidRDefault="00A70CF1" w:rsidP="00B06651">
            <w:pPr>
              <w:rPr>
                <w:rFonts w:ascii="Arial" w:hAnsi="Arial" w:cs="Arial"/>
              </w:rPr>
            </w:pPr>
            <w:r>
              <w:rPr>
                <w:rFonts w:ascii="Arial" w:hAnsi="Arial" w:cs="Arial"/>
              </w:rPr>
              <w:t>Not to bid for the South and Vale Home Improvement Agency contract or provision of assistance to deal with their Disabled Facilities Grant backlog. This option was rejected as the aim of additional income to the Council, if the bid is successful,</w:t>
            </w:r>
            <w:r w:rsidR="00B06651">
              <w:rPr>
                <w:rFonts w:ascii="Arial" w:hAnsi="Arial" w:cs="Arial"/>
              </w:rPr>
              <w:t xml:space="preserve"> would not be realised and it would not allow the Council to assist in the provision of vital support to Oxfordshire residents.</w:t>
            </w:r>
          </w:p>
          <w:p w14:paraId="0910B5A6" w14:textId="77777777" w:rsidR="005C13B3" w:rsidRPr="00A96C08" w:rsidRDefault="005C13B3" w:rsidP="00B06651">
            <w:pPr>
              <w:rPr>
                <w:rFonts w:ascii="Arial" w:hAnsi="Arial" w:cs="Arial"/>
              </w:rPr>
            </w:pPr>
          </w:p>
        </w:tc>
      </w:tr>
      <w:tr w:rsidR="006F6326" w14:paraId="711BAFB0" w14:textId="77777777" w:rsidTr="00E97024">
        <w:trPr>
          <w:trHeight w:val="1018"/>
        </w:trPr>
        <w:tc>
          <w:tcPr>
            <w:tcW w:w="3715" w:type="dxa"/>
          </w:tcPr>
          <w:p w14:paraId="0BF1DC5B" w14:textId="77777777" w:rsidR="00C678ED" w:rsidRPr="00C678ED" w:rsidRDefault="006F6326" w:rsidP="00A70CF1">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34D62B83" w14:textId="77777777" w:rsidR="006F6326" w:rsidRDefault="00BB4434" w:rsidP="00C81596">
            <w:pPr>
              <w:rPr>
                <w:rFonts w:ascii="Arial" w:hAnsi="Arial" w:cs="Arial"/>
              </w:rPr>
            </w:pPr>
            <w:r>
              <w:rPr>
                <w:rFonts w:ascii="Arial" w:hAnsi="Arial" w:cs="Arial"/>
              </w:rPr>
              <w:t>Report of the Executive Director (Communities and People) dated</w:t>
            </w:r>
            <w:r w:rsidR="00C81596">
              <w:rPr>
                <w:rFonts w:ascii="Arial" w:hAnsi="Arial" w:cs="Arial"/>
              </w:rPr>
              <w:t xml:space="preserve"> 10 March 2023</w:t>
            </w:r>
            <w:r>
              <w:rPr>
                <w:rFonts w:ascii="Arial" w:hAnsi="Arial" w:cs="Arial"/>
              </w:rPr>
              <w:t>.</w:t>
            </w:r>
          </w:p>
          <w:p w14:paraId="63195140" w14:textId="77777777" w:rsidR="005C13B3" w:rsidRDefault="005C13B3" w:rsidP="00C81596">
            <w:pPr>
              <w:rPr>
                <w:rFonts w:ascii="Arial" w:hAnsi="Arial" w:cs="Arial"/>
              </w:rPr>
            </w:pPr>
          </w:p>
          <w:p w14:paraId="145B2C94" w14:textId="77777777" w:rsidR="00C81596" w:rsidRDefault="00C81596" w:rsidP="00C81596">
            <w:pPr>
              <w:rPr>
                <w:rFonts w:ascii="Arial" w:hAnsi="Arial" w:cs="Arial"/>
              </w:rPr>
            </w:pPr>
            <w:r w:rsidRPr="005C13B3">
              <w:rPr>
                <w:rFonts w:ascii="Arial" w:hAnsi="Arial" w:cs="Arial"/>
              </w:rPr>
              <w:t>Appendices 1-6 of the report are exempt from publication as they contain commercially sensitive information.</w:t>
            </w:r>
          </w:p>
          <w:p w14:paraId="589F44B5" w14:textId="2BE137B1" w:rsidR="005C13B3" w:rsidRPr="00A96C08" w:rsidRDefault="005C13B3" w:rsidP="00C81596">
            <w:pPr>
              <w:rPr>
                <w:rFonts w:ascii="Arial" w:hAnsi="Arial" w:cs="Arial"/>
              </w:rPr>
            </w:pPr>
          </w:p>
        </w:tc>
      </w:tr>
      <w:tr w:rsidR="006F6326" w14:paraId="3BFCE4FD" w14:textId="77777777" w:rsidTr="00E97024">
        <w:tc>
          <w:tcPr>
            <w:tcW w:w="3715" w:type="dxa"/>
          </w:tcPr>
          <w:p w14:paraId="4E2FEE45" w14:textId="77777777" w:rsidR="003505E0" w:rsidRDefault="003505E0" w:rsidP="00BB4434">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1FD4A64F" w14:textId="77777777" w:rsidR="006F6326" w:rsidRPr="00A96C08" w:rsidRDefault="00BB4434" w:rsidP="008A22C6">
            <w:pPr>
              <w:rPr>
                <w:rFonts w:ascii="Arial" w:hAnsi="Arial" w:cs="Arial"/>
              </w:rPr>
            </w:pPr>
            <w:r>
              <w:rPr>
                <w:rFonts w:ascii="Arial" w:hAnsi="Arial" w:cs="Arial"/>
              </w:rPr>
              <w:t>Key</w:t>
            </w:r>
          </w:p>
        </w:tc>
      </w:tr>
      <w:tr w:rsidR="006F6326" w14:paraId="08112F28" w14:textId="77777777" w:rsidTr="00E97024">
        <w:tc>
          <w:tcPr>
            <w:tcW w:w="3715" w:type="dxa"/>
          </w:tcPr>
          <w:p w14:paraId="6FE991E7" w14:textId="77777777" w:rsidR="006F6326" w:rsidRPr="008E4629" w:rsidRDefault="006F6326" w:rsidP="00A70CF1">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6E8F3C82" w14:textId="77777777" w:rsidR="006F6326" w:rsidRPr="00A96C08" w:rsidRDefault="00A70CF1" w:rsidP="008A22C6">
            <w:pPr>
              <w:rPr>
                <w:rFonts w:ascii="Arial" w:hAnsi="Arial" w:cs="Arial"/>
              </w:rPr>
            </w:pPr>
            <w:r>
              <w:rPr>
                <w:rFonts w:ascii="Arial" w:hAnsi="Arial" w:cs="Arial"/>
              </w:rPr>
              <w:t>None</w:t>
            </w:r>
          </w:p>
        </w:tc>
      </w:tr>
      <w:tr w:rsidR="006F6326" w14:paraId="47AC78F1" w14:textId="77777777" w:rsidTr="00E97024">
        <w:tc>
          <w:tcPr>
            <w:tcW w:w="3715" w:type="dxa"/>
          </w:tcPr>
          <w:p w14:paraId="164AC29D" w14:textId="77777777" w:rsidR="006F6326" w:rsidRPr="006F6326" w:rsidRDefault="006F6326" w:rsidP="00A70CF1">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4D18B389" w14:textId="77777777" w:rsidR="006F6326" w:rsidRPr="00A96C08" w:rsidRDefault="00A70CF1" w:rsidP="008A22C6">
            <w:pPr>
              <w:rPr>
                <w:rFonts w:ascii="Arial" w:hAnsi="Arial" w:cs="Arial"/>
              </w:rPr>
            </w:pPr>
            <w:r>
              <w:rPr>
                <w:rFonts w:ascii="Arial" w:hAnsi="Arial" w:cs="Arial"/>
              </w:rPr>
              <w:t>None</w:t>
            </w:r>
          </w:p>
        </w:tc>
      </w:tr>
      <w:tr w:rsidR="00B87695" w14:paraId="24B62771" w14:textId="77777777" w:rsidTr="00E97024">
        <w:tc>
          <w:tcPr>
            <w:tcW w:w="3715" w:type="dxa"/>
          </w:tcPr>
          <w:p w14:paraId="3EA89E27"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65C80785" w14:textId="77777777" w:rsidR="003505E0" w:rsidRDefault="003505E0" w:rsidP="003505E0">
            <w:pPr>
              <w:spacing w:before="120"/>
              <w:rPr>
                <w:rFonts w:ascii="Arial" w:hAnsi="Arial" w:cs="Arial"/>
                <w:b/>
              </w:rPr>
            </w:pPr>
            <w:r w:rsidRPr="003505E0">
              <w:rPr>
                <w:rFonts w:ascii="Arial" w:hAnsi="Arial" w:cs="Arial"/>
                <w:b/>
              </w:rPr>
              <w:t>Name &amp; title:</w:t>
            </w:r>
          </w:p>
          <w:p w14:paraId="45D572DA"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28A3E080" w14:textId="77777777" w:rsidR="00A70CF1" w:rsidRDefault="00A70CF1" w:rsidP="008A22C6">
            <w:pPr>
              <w:rPr>
                <w:rFonts w:ascii="Arial" w:hAnsi="Arial" w:cs="Arial"/>
              </w:rPr>
            </w:pPr>
          </w:p>
          <w:p w14:paraId="31E85708" w14:textId="77777777" w:rsidR="00A70CF1" w:rsidRDefault="00A70CF1" w:rsidP="008A22C6">
            <w:pPr>
              <w:rPr>
                <w:rFonts w:ascii="Arial" w:hAnsi="Arial" w:cs="Arial"/>
              </w:rPr>
            </w:pPr>
            <w:r>
              <w:rPr>
                <w:rFonts w:ascii="Arial" w:hAnsi="Arial" w:cs="Arial"/>
              </w:rPr>
              <w:t>Alice Courtney, Committee &amp; Member Services Manager (Interim Acting)</w:t>
            </w:r>
          </w:p>
          <w:p w14:paraId="395FA127" w14:textId="77777777" w:rsidR="00A70CF1" w:rsidRPr="00A96C08" w:rsidRDefault="00A70CF1" w:rsidP="008A22C6">
            <w:pPr>
              <w:rPr>
                <w:rFonts w:ascii="Arial" w:hAnsi="Arial" w:cs="Arial"/>
              </w:rPr>
            </w:pPr>
            <w:r>
              <w:rPr>
                <w:rFonts w:ascii="Arial" w:hAnsi="Arial" w:cs="Arial"/>
              </w:rPr>
              <w:t>10 March 2023</w:t>
            </w:r>
          </w:p>
        </w:tc>
      </w:tr>
    </w:tbl>
    <w:p w14:paraId="7B13DE75" w14:textId="77777777" w:rsidR="002611EB" w:rsidRDefault="002611EB" w:rsidP="008A22C6"/>
    <w:p w14:paraId="444A287D" w14:textId="77777777" w:rsidR="005C60B2" w:rsidRDefault="005C60B2" w:rsidP="008A22C6"/>
    <w:p w14:paraId="6C001228"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C58510"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3BEBFB82" w14:textId="77777777" w:rsidTr="00FA34FE">
        <w:trPr>
          <w:trHeight w:val="516"/>
        </w:trPr>
        <w:tc>
          <w:tcPr>
            <w:tcW w:w="2836" w:type="dxa"/>
          </w:tcPr>
          <w:p w14:paraId="098E8C76"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CAF2F95"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7C1411F"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857C069" w14:textId="77777777" w:rsidTr="00FA34FE">
        <w:trPr>
          <w:trHeight w:val="516"/>
        </w:trPr>
        <w:tc>
          <w:tcPr>
            <w:tcW w:w="2836" w:type="dxa"/>
            <w:vAlign w:val="center"/>
          </w:tcPr>
          <w:p w14:paraId="671C7B5F" w14:textId="77777777" w:rsidR="005C60B2" w:rsidRPr="00A70CF1" w:rsidRDefault="005C60B2" w:rsidP="005C60B2">
            <w:pPr>
              <w:spacing w:before="120" w:after="120"/>
              <w:rPr>
                <w:rFonts w:ascii="Arial" w:hAnsi="Arial" w:cs="Arial"/>
                <w:b/>
              </w:rPr>
            </w:pPr>
            <w:r w:rsidRPr="005C60B2">
              <w:rPr>
                <w:rFonts w:ascii="Arial" w:hAnsi="Arial" w:cs="Arial"/>
                <w:b/>
              </w:rPr>
              <w:t xml:space="preserve">Decision maker </w:t>
            </w:r>
          </w:p>
        </w:tc>
        <w:tc>
          <w:tcPr>
            <w:tcW w:w="5103" w:type="dxa"/>
            <w:vAlign w:val="center"/>
          </w:tcPr>
          <w:p w14:paraId="4AB5E0D9" w14:textId="77777777" w:rsidR="005C60B2" w:rsidRPr="005C60B2" w:rsidRDefault="00A70CF1" w:rsidP="005C60B2">
            <w:pPr>
              <w:rPr>
                <w:rFonts w:ascii="Arial" w:hAnsi="Arial" w:cs="Arial"/>
              </w:rPr>
            </w:pPr>
            <w:r>
              <w:rPr>
                <w:rFonts w:ascii="Arial" w:hAnsi="Arial" w:cs="Arial"/>
              </w:rPr>
              <w:t>Councillor Linda Smith, Cabinet Member for Housing</w:t>
            </w:r>
          </w:p>
        </w:tc>
        <w:tc>
          <w:tcPr>
            <w:tcW w:w="1984" w:type="dxa"/>
            <w:vAlign w:val="center"/>
          </w:tcPr>
          <w:p w14:paraId="3E7FCFE8" w14:textId="72BF7E23" w:rsidR="005C60B2" w:rsidRPr="005C60B2" w:rsidRDefault="00C81596" w:rsidP="005C60B2">
            <w:pPr>
              <w:rPr>
                <w:rFonts w:ascii="Arial" w:hAnsi="Arial" w:cs="Arial"/>
              </w:rPr>
            </w:pPr>
            <w:r>
              <w:rPr>
                <w:rFonts w:ascii="Arial" w:hAnsi="Arial" w:cs="Arial"/>
              </w:rPr>
              <w:t>10 March 2023</w:t>
            </w:r>
          </w:p>
        </w:tc>
      </w:tr>
    </w:tbl>
    <w:p w14:paraId="697D60C5" w14:textId="77777777" w:rsidR="005C60B2" w:rsidRPr="005C60B2" w:rsidRDefault="005C60B2" w:rsidP="005C60B2">
      <w:pPr>
        <w:rPr>
          <w:rFonts w:ascii="Arial" w:hAnsi="Arial" w:cs="Arial"/>
        </w:rPr>
      </w:pPr>
    </w:p>
    <w:p w14:paraId="0685441A" w14:textId="77777777" w:rsidR="00BF240D" w:rsidRDefault="00BF240D" w:rsidP="00BE1FD4">
      <w:pPr>
        <w:rPr>
          <w:rFonts w:ascii="Arial" w:hAnsi="Arial" w:cs="Arial"/>
          <w:b/>
          <w:sz w:val="28"/>
          <w:szCs w:val="28"/>
        </w:rPr>
      </w:pPr>
      <w:bookmarkStart w:id="0" w:name="_GoBack"/>
      <w:bookmarkEnd w:id="0"/>
    </w:p>
    <w:sectPr w:rsidR="00BF240D" w:rsidSect="00532DF2">
      <w:footerReference w:type="default" r:id="rId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64DC3" w14:textId="77777777" w:rsidR="00D33F83" w:rsidRDefault="00D33F83" w:rsidP="00F11FD1">
      <w:r>
        <w:separator/>
      </w:r>
    </w:p>
  </w:endnote>
  <w:endnote w:type="continuationSeparator" w:id="0">
    <w:p w14:paraId="5D61DC95"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F22A"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2D81D" w14:textId="77777777" w:rsidR="00D33F83" w:rsidRDefault="00D33F83" w:rsidP="00F11FD1">
      <w:r>
        <w:separator/>
      </w:r>
    </w:p>
  </w:footnote>
  <w:footnote w:type="continuationSeparator" w:id="0">
    <w:p w14:paraId="34038AAB" w14:textId="77777777"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D2140"/>
    <w:rsid w:val="000F4239"/>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C13B3"/>
    <w:rsid w:val="005C60B2"/>
    <w:rsid w:val="005C6416"/>
    <w:rsid w:val="005E37E4"/>
    <w:rsid w:val="00616F3F"/>
    <w:rsid w:val="006247C4"/>
    <w:rsid w:val="006B1A11"/>
    <w:rsid w:val="006F6326"/>
    <w:rsid w:val="006F6731"/>
    <w:rsid w:val="007023AB"/>
    <w:rsid w:val="00757726"/>
    <w:rsid w:val="007908F4"/>
    <w:rsid w:val="007D270E"/>
    <w:rsid w:val="00801BEB"/>
    <w:rsid w:val="00804BF2"/>
    <w:rsid w:val="00834D72"/>
    <w:rsid w:val="00844D21"/>
    <w:rsid w:val="00854133"/>
    <w:rsid w:val="008613FB"/>
    <w:rsid w:val="008676E5"/>
    <w:rsid w:val="008900A7"/>
    <w:rsid w:val="00891B19"/>
    <w:rsid w:val="008A22C6"/>
    <w:rsid w:val="008E4629"/>
    <w:rsid w:val="00960744"/>
    <w:rsid w:val="00986C99"/>
    <w:rsid w:val="009F048F"/>
    <w:rsid w:val="009F6401"/>
    <w:rsid w:val="00A12928"/>
    <w:rsid w:val="00A253FE"/>
    <w:rsid w:val="00A70CF1"/>
    <w:rsid w:val="00A96C08"/>
    <w:rsid w:val="00AC5899"/>
    <w:rsid w:val="00B06651"/>
    <w:rsid w:val="00B15340"/>
    <w:rsid w:val="00B87695"/>
    <w:rsid w:val="00B928EF"/>
    <w:rsid w:val="00BB4434"/>
    <w:rsid w:val="00BD4490"/>
    <w:rsid w:val="00BE1FD4"/>
    <w:rsid w:val="00BF240D"/>
    <w:rsid w:val="00C07F80"/>
    <w:rsid w:val="00C251F7"/>
    <w:rsid w:val="00C6130E"/>
    <w:rsid w:val="00C678ED"/>
    <w:rsid w:val="00C81596"/>
    <w:rsid w:val="00CB5E4F"/>
    <w:rsid w:val="00CD4BC9"/>
    <w:rsid w:val="00CE6085"/>
    <w:rsid w:val="00D33F83"/>
    <w:rsid w:val="00D543D9"/>
    <w:rsid w:val="00DB01D4"/>
    <w:rsid w:val="00DC2E8D"/>
    <w:rsid w:val="00DD1A34"/>
    <w:rsid w:val="00DD4885"/>
    <w:rsid w:val="00DD51B2"/>
    <w:rsid w:val="00E127E3"/>
    <w:rsid w:val="00E2036C"/>
    <w:rsid w:val="00E20A54"/>
    <w:rsid w:val="00E270E5"/>
    <w:rsid w:val="00E97024"/>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A19A"/>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BB4434"/>
    <w:rPr>
      <w:rFonts w:ascii="Arial" w:hAnsi="Arial"/>
      <w:b/>
      <w:sz w:val="24"/>
    </w:rPr>
  </w:style>
  <w:style w:type="character" w:styleId="CommentReference">
    <w:name w:val="annotation reference"/>
    <w:basedOn w:val="DefaultParagraphFont"/>
    <w:uiPriority w:val="99"/>
    <w:semiHidden/>
    <w:unhideWhenUsed/>
    <w:rsid w:val="00BB4434"/>
    <w:rPr>
      <w:sz w:val="16"/>
      <w:szCs w:val="16"/>
    </w:rPr>
  </w:style>
  <w:style w:type="paragraph" w:styleId="CommentText">
    <w:name w:val="annotation text"/>
    <w:basedOn w:val="Normal"/>
    <w:link w:val="CommentTextChar"/>
    <w:uiPriority w:val="99"/>
    <w:semiHidden/>
    <w:unhideWhenUsed/>
    <w:rsid w:val="00BB4434"/>
    <w:rPr>
      <w:sz w:val="20"/>
      <w:szCs w:val="20"/>
    </w:rPr>
  </w:style>
  <w:style w:type="character" w:customStyle="1" w:styleId="CommentTextChar">
    <w:name w:val="Comment Text Char"/>
    <w:basedOn w:val="DefaultParagraphFont"/>
    <w:link w:val="CommentText"/>
    <w:uiPriority w:val="99"/>
    <w:semiHidden/>
    <w:rsid w:val="00BB44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4434"/>
    <w:rPr>
      <w:b/>
      <w:bCs/>
    </w:rPr>
  </w:style>
  <w:style w:type="character" w:customStyle="1" w:styleId="CommentSubjectChar">
    <w:name w:val="Comment Subject Char"/>
    <w:basedOn w:val="CommentTextChar"/>
    <w:link w:val="CommentSubject"/>
    <w:uiPriority w:val="99"/>
    <w:semiHidden/>
    <w:rsid w:val="00BB443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F163-5FCB-4B44-93D0-B788BC53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5376C3E6</Template>
  <TotalTime>60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10</cp:revision>
  <cp:lastPrinted>2015-07-27T09:35:00Z</cp:lastPrinted>
  <dcterms:created xsi:type="dcterms:W3CDTF">2021-09-29T10:29:00Z</dcterms:created>
  <dcterms:modified xsi:type="dcterms:W3CDTF">2023-03-10T17:47:00Z</dcterms:modified>
</cp:coreProperties>
</file>